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544"/>
        <w:gridCol w:w="3119"/>
        <w:gridCol w:w="2835"/>
        <w:gridCol w:w="108"/>
      </w:tblGrid>
      <w:tr w:rsidR="00DE2B10" w:rsidTr="000D6F37">
        <w:trPr>
          <w:gridBefore w:val="1"/>
          <w:wBefore w:w="108" w:type="dxa"/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 w:rsidP="009D0E8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 w:rsidP="009D0E81">
            <w:pPr>
              <w:spacing w:line="240" w:lineRule="atLeast"/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D0E81">
            <w:pPr>
              <w:spacing w:line="240" w:lineRule="atLeast"/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RPr="005247B4" w:rsidTr="000D6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240"/>
        </w:trPr>
        <w:tc>
          <w:tcPr>
            <w:tcW w:w="9606" w:type="dxa"/>
            <w:gridSpan w:val="4"/>
          </w:tcPr>
          <w:p w:rsidR="001D7C44" w:rsidRPr="005247B4" w:rsidRDefault="00DD6D71" w:rsidP="00700B83">
            <w:pPr>
              <w:tabs>
                <w:tab w:val="left" w:pos="2272"/>
                <w:tab w:val="left" w:pos="7708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247B4">
              <w:rPr>
                <w:sz w:val="28"/>
                <w:szCs w:val="28"/>
              </w:rPr>
              <w:t>г. Ижевск</w:t>
            </w:r>
          </w:p>
          <w:p w:rsidR="00C0760D" w:rsidRPr="005247B4" w:rsidRDefault="00C0760D" w:rsidP="00F074DF">
            <w:pPr>
              <w:tabs>
                <w:tab w:val="left" w:pos="3420"/>
              </w:tabs>
              <w:spacing w:line="240" w:lineRule="atLeast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7B4EBB" w:rsidRPr="007B4EBB" w:rsidRDefault="007B4EBB" w:rsidP="007B4EBB">
            <w:pPr>
              <w:jc w:val="center"/>
              <w:rPr>
                <w:b/>
                <w:bCs/>
                <w:sz w:val="28"/>
                <w:szCs w:val="28"/>
              </w:rPr>
            </w:pPr>
            <w:r w:rsidRPr="007B4EBB">
              <w:rPr>
                <w:b/>
                <w:bCs/>
                <w:sz w:val="28"/>
                <w:szCs w:val="28"/>
              </w:rPr>
              <w:t>З А К Л Ю Ч Е Н И Е</w:t>
            </w:r>
          </w:p>
          <w:p w:rsidR="003C06D1" w:rsidRPr="007B4EBB" w:rsidRDefault="007B4EBB" w:rsidP="007B4E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4EBB">
              <w:rPr>
                <w:b/>
                <w:bCs/>
                <w:sz w:val="28"/>
                <w:szCs w:val="28"/>
              </w:rPr>
              <w:t xml:space="preserve">на проект закона Удмуртской Республики </w:t>
            </w:r>
            <w:r w:rsidR="004E4D6E" w:rsidRPr="007B4EBB">
              <w:rPr>
                <w:b/>
                <w:color w:val="000000"/>
                <w:sz w:val="28"/>
                <w:szCs w:val="28"/>
              </w:rPr>
              <w:t>№ 297</w:t>
            </w:r>
            <w:r w:rsidR="003C06D1" w:rsidRPr="007B4EBB">
              <w:rPr>
                <w:b/>
                <w:color w:val="000000"/>
                <w:sz w:val="28"/>
                <w:szCs w:val="28"/>
              </w:rPr>
              <w:t>0-7зп</w:t>
            </w:r>
          </w:p>
          <w:p w:rsidR="006B077A" w:rsidRPr="007B4EBB" w:rsidRDefault="001814C5" w:rsidP="007B4EB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 w:rsidRPr="007B4EBB">
              <w:rPr>
                <w:b/>
                <w:bCs/>
                <w:sz w:val="28"/>
                <w:szCs w:val="28"/>
              </w:rPr>
              <w:t>«</w:t>
            </w:r>
            <w:r w:rsidRPr="007B4EBB">
              <w:rPr>
                <w:b/>
                <w:sz w:val="28"/>
                <w:szCs w:val="28"/>
              </w:rPr>
              <w:t xml:space="preserve">О внесении изменений в отдельные законы Удмуртской Республики по вопросам прохождения государственной гражданской службы Удмуртской Республики и муниципальной службы </w:t>
            </w:r>
          </w:p>
          <w:p w:rsidR="000D6F37" w:rsidRPr="007B4EBB" w:rsidRDefault="001814C5" w:rsidP="007B4EB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000000"/>
                <w:sz w:val="28"/>
                <w:szCs w:val="28"/>
              </w:rPr>
            </w:pPr>
            <w:r w:rsidRPr="007B4EBB">
              <w:rPr>
                <w:b/>
                <w:sz w:val="28"/>
                <w:szCs w:val="28"/>
              </w:rPr>
              <w:t xml:space="preserve">в Удмуртской Республике» </w:t>
            </w:r>
          </w:p>
          <w:p w:rsidR="00A11321" w:rsidRPr="007B4EBB" w:rsidRDefault="00A11321" w:rsidP="007B4EB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38B" w:rsidRPr="000B638B" w:rsidRDefault="004E4D6E" w:rsidP="000B638B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E700BC">
              <w:rPr>
                <w:b w:val="0"/>
                <w:sz w:val="28"/>
                <w:szCs w:val="28"/>
              </w:rPr>
              <w:t xml:space="preserve">Постоянная комиссия Государственного Совета Удмуртской Республики по государственному строительству и местному самоуправлению (далее – постоянная комиссия), рассмотрев проект закона Удмуртской Республики № 2970-7зп </w:t>
            </w:r>
            <w:r w:rsidR="006B077A" w:rsidRPr="00E700BC">
              <w:rPr>
                <w:b w:val="0"/>
                <w:sz w:val="28"/>
                <w:szCs w:val="28"/>
              </w:rPr>
              <w:t xml:space="preserve">«О внесении изменений в отдельные законы Удмуртской Республики по вопросам прохождения государственной гражданской службы Удмуртской Республики и муниципальной службы в </w:t>
            </w:r>
            <w:r w:rsidR="006B077A" w:rsidRPr="000B638B">
              <w:rPr>
                <w:b w:val="0"/>
                <w:sz w:val="28"/>
                <w:szCs w:val="28"/>
              </w:rPr>
              <w:t>Удмуртской Республике»</w:t>
            </w:r>
            <w:r w:rsidR="000B638B">
              <w:rPr>
                <w:b w:val="0"/>
                <w:sz w:val="28"/>
                <w:szCs w:val="28"/>
              </w:rPr>
              <w:t xml:space="preserve"> (далее – законопроект</w:t>
            </w:r>
            <w:bookmarkStart w:id="0" w:name="_GoBack"/>
            <w:bookmarkEnd w:id="0"/>
            <w:r w:rsidR="000B638B">
              <w:rPr>
                <w:b w:val="0"/>
                <w:sz w:val="28"/>
                <w:szCs w:val="28"/>
              </w:rPr>
              <w:t>)</w:t>
            </w:r>
            <w:r w:rsidR="003C06D1" w:rsidRPr="000B638B">
              <w:rPr>
                <w:b w:val="0"/>
                <w:sz w:val="28"/>
                <w:szCs w:val="28"/>
              </w:rPr>
              <w:t xml:space="preserve">, </w:t>
            </w:r>
            <w:r w:rsidR="007B4EBB" w:rsidRPr="000B638B">
              <w:rPr>
                <w:b w:val="0"/>
                <w:sz w:val="28"/>
                <w:szCs w:val="28"/>
              </w:rPr>
              <w:t xml:space="preserve">внесённый Главой Удмуртской Республики, </w:t>
            </w:r>
            <w:r w:rsidR="000B638B" w:rsidRPr="000B638B">
              <w:rPr>
                <w:b w:val="0"/>
                <w:sz w:val="28"/>
                <w:szCs w:val="28"/>
              </w:rPr>
              <w:t>отмечает следующее.</w:t>
            </w:r>
          </w:p>
          <w:p w:rsidR="000B638B" w:rsidRPr="000B638B" w:rsidRDefault="000B638B" w:rsidP="000B638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B638B">
              <w:rPr>
                <w:sz w:val="28"/>
                <w:szCs w:val="28"/>
              </w:rPr>
              <w:t xml:space="preserve">Законопроект </w:t>
            </w:r>
            <w:r w:rsidRPr="000B638B">
              <w:rPr>
                <w:rFonts w:eastAsia="NotDefSpecial"/>
                <w:sz w:val="28"/>
                <w:szCs w:val="28"/>
                <w:lang w:eastAsia="ar-SA"/>
              </w:rPr>
              <w:t xml:space="preserve">вносится </w:t>
            </w:r>
            <w:r w:rsidRPr="000B638B">
              <w:rPr>
                <w:sz w:val="28"/>
                <w:szCs w:val="28"/>
              </w:rPr>
              <w:t xml:space="preserve">в связи с </w:t>
            </w:r>
            <w:r w:rsidRPr="000B638B">
              <w:rPr>
                <w:bCs/>
                <w:sz w:val="28"/>
                <w:szCs w:val="28"/>
              </w:rPr>
              <w:t xml:space="preserve">изменениями, произошедшими в федеральном законодательстве </w:t>
            </w:r>
            <w:r w:rsidRPr="000B638B">
              <w:rPr>
                <w:sz w:val="28"/>
                <w:szCs w:val="28"/>
              </w:rPr>
              <w:t>о государственной гражданской службе и муниципальной службе, а также в</w:t>
            </w:r>
            <w:r w:rsidRPr="000B638B">
              <w:rPr>
                <w:color w:val="000000"/>
                <w:sz w:val="28"/>
                <w:szCs w:val="28"/>
              </w:rPr>
              <w:t xml:space="preserve"> </w:t>
            </w:r>
            <w:r w:rsidRPr="000B638B">
              <w:rPr>
                <w:sz w:val="28"/>
                <w:szCs w:val="28"/>
              </w:rPr>
              <w:t>связи с</w:t>
            </w:r>
            <w:r w:rsidRPr="000B638B">
              <w:rPr>
                <w:rFonts w:eastAsia="Calibri"/>
                <w:sz w:val="28"/>
                <w:szCs w:val="28"/>
              </w:rPr>
              <w:t xml:space="preserve"> образованием на территории Удмуртской Республики муниципальных округов и ликвидацией сельских поселений</w:t>
            </w:r>
            <w:r w:rsidRPr="000B638B">
              <w:rPr>
                <w:rFonts w:eastAsia="Calibri"/>
                <w:sz w:val="28"/>
                <w:szCs w:val="28"/>
              </w:rPr>
              <w:t xml:space="preserve">. </w:t>
            </w:r>
            <w:r w:rsidRPr="000B638B">
              <w:rPr>
                <w:sz w:val="28"/>
                <w:szCs w:val="28"/>
              </w:rPr>
              <w:t>Законопроект</w:t>
            </w:r>
            <w:r w:rsidRPr="000B638B">
              <w:rPr>
                <w:sz w:val="28"/>
                <w:szCs w:val="28"/>
              </w:rPr>
              <w:t xml:space="preserve"> </w:t>
            </w:r>
            <w:r w:rsidRPr="000B638B">
              <w:rPr>
                <w:sz w:val="28"/>
                <w:szCs w:val="28"/>
              </w:rPr>
              <w:t>носит организационный характер, его принятие не потребует выделения дополнительных финансовых средств из бюджета Удмуртской Республики.</w:t>
            </w:r>
          </w:p>
          <w:p w:rsidR="00E700BC" w:rsidRPr="000B638B" w:rsidRDefault="000B638B" w:rsidP="000B638B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0B638B">
              <w:rPr>
                <w:b w:val="0"/>
                <w:sz w:val="28"/>
                <w:szCs w:val="28"/>
              </w:rPr>
              <w:t>Постоянная комиссия</w:t>
            </w:r>
            <w:r w:rsidRPr="000B638B">
              <w:rPr>
                <w:b w:val="0"/>
                <w:sz w:val="28"/>
                <w:szCs w:val="28"/>
              </w:rPr>
              <w:t xml:space="preserve"> </w:t>
            </w:r>
            <w:r w:rsidR="00E700BC" w:rsidRPr="000B638B">
              <w:rPr>
                <w:b w:val="0"/>
                <w:sz w:val="28"/>
                <w:szCs w:val="28"/>
              </w:rPr>
              <w:t xml:space="preserve">рекомендует Государственному Совету Удмуртской Республики принять </w:t>
            </w:r>
            <w:r w:rsidRPr="000B638B">
              <w:rPr>
                <w:b w:val="0"/>
                <w:sz w:val="28"/>
                <w:szCs w:val="28"/>
              </w:rPr>
              <w:t xml:space="preserve">данный </w:t>
            </w:r>
            <w:r w:rsidR="00E700BC" w:rsidRPr="000B638B">
              <w:rPr>
                <w:b w:val="0"/>
                <w:sz w:val="28"/>
                <w:szCs w:val="28"/>
              </w:rPr>
              <w:t>закон</w:t>
            </w:r>
            <w:r w:rsidRPr="000B638B">
              <w:rPr>
                <w:b w:val="0"/>
                <w:sz w:val="28"/>
                <w:szCs w:val="28"/>
              </w:rPr>
              <w:t>о</w:t>
            </w:r>
            <w:r w:rsidRPr="000B638B">
              <w:rPr>
                <w:b w:val="0"/>
                <w:sz w:val="28"/>
                <w:szCs w:val="28"/>
              </w:rPr>
              <w:t>проект</w:t>
            </w:r>
            <w:r w:rsidRPr="000B638B">
              <w:rPr>
                <w:b w:val="0"/>
                <w:sz w:val="28"/>
                <w:szCs w:val="28"/>
              </w:rPr>
              <w:t xml:space="preserve"> </w:t>
            </w:r>
            <w:r w:rsidR="00E700BC" w:rsidRPr="000B638B">
              <w:rPr>
                <w:b w:val="0"/>
                <w:sz w:val="28"/>
                <w:szCs w:val="28"/>
              </w:rPr>
              <w:t xml:space="preserve">в первом чтении. </w:t>
            </w:r>
          </w:p>
          <w:p w:rsidR="00E700BC" w:rsidRDefault="00E700BC" w:rsidP="007B4EBB">
            <w:pPr>
              <w:autoSpaceDE w:val="0"/>
              <w:autoSpaceDN w:val="0"/>
              <w:adjustRightInd w:val="0"/>
              <w:spacing w:line="240" w:lineRule="atLeast"/>
              <w:ind w:firstLine="743"/>
              <w:jc w:val="both"/>
              <w:rPr>
                <w:bCs/>
                <w:sz w:val="28"/>
                <w:szCs w:val="28"/>
              </w:rPr>
            </w:pPr>
          </w:p>
          <w:p w:rsidR="000D6F37" w:rsidRDefault="000D6F37" w:rsidP="000D6F37">
            <w:pPr>
              <w:rPr>
                <w:sz w:val="28"/>
                <w:szCs w:val="28"/>
              </w:rPr>
            </w:pPr>
          </w:p>
          <w:p w:rsidR="004E4D6E" w:rsidRDefault="004E4D6E" w:rsidP="000D6F37">
            <w:pPr>
              <w:rPr>
                <w:sz w:val="28"/>
                <w:szCs w:val="28"/>
              </w:rPr>
            </w:pPr>
          </w:p>
          <w:p w:rsidR="004B5EEF" w:rsidRPr="005247B4" w:rsidRDefault="00A11321" w:rsidP="004E4D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D6F37" w:rsidRPr="005247B4">
              <w:rPr>
                <w:sz w:val="28"/>
                <w:szCs w:val="28"/>
              </w:rPr>
              <w:t xml:space="preserve">редседатель постоянной комиссии                                       </w:t>
            </w:r>
            <w:r w:rsidR="000B638B">
              <w:rPr>
                <w:sz w:val="28"/>
                <w:szCs w:val="28"/>
              </w:rPr>
              <w:t xml:space="preserve">       </w:t>
            </w:r>
            <w:r w:rsidR="000D6F37" w:rsidRPr="005247B4">
              <w:rPr>
                <w:sz w:val="28"/>
                <w:szCs w:val="28"/>
              </w:rPr>
              <w:t xml:space="preserve">   А.С. Прозоров</w:t>
            </w:r>
          </w:p>
        </w:tc>
      </w:tr>
    </w:tbl>
    <w:p w:rsidR="00D87E04" w:rsidRPr="00D87E04" w:rsidRDefault="00D87E04" w:rsidP="003522EC">
      <w:pPr>
        <w:spacing w:line="0" w:lineRule="atLeast"/>
        <w:rPr>
          <w:sz w:val="16"/>
          <w:szCs w:val="16"/>
        </w:rPr>
      </w:pPr>
    </w:p>
    <w:sectPr w:rsidR="00D87E04" w:rsidRPr="00D87E04" w:rsidSect="00700B83">
      <w:headerReference w:type="default" r:id="rId8"/>
      <w:headerReference w:type="first" r:id="rId9"/>
      <w:pgSz w:w="11906" w:h="16838" w:code="9"/>
      <w:pgMar w:top="426" w:right="851" w:bottom="1276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7A" w:rsidRDefault="0019467A" w:rsidP="002C49BF">
      <w:r>
        <w:separator/>
      </w:r>
    </w:p>
  </w:endnote>
  <w:endnote w:type="continuationSeparator" w:id="0">
    <w:p w:rsidR="0019467A" w:rsidRDefault="0019467A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Udm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7A" w:rsidRDefault="0019467A" w:rsidP="002C49BF">
      <w:r>
        <w:separator/>
      </w:r>
    </w:p>
  </w:footnote>
  <w:footnote w:type="continuationSeparator" w:id="0">
    <w:p w:rsidR="0019467A" w:rsidRDefault="0019467A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9C" w:rsidRDefault="009F0E9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B638B" w:rsidRPr="000B638B">
      <w:rPr>
        <w:noProof/>
        <w:lang w:val="ru-RU"/>
      </w:rPr>
      <w:t>2</w:t>
    </w:r>
    <w:r>
      <w:fldChar w:fldCharType="end"/>
    </w:r>
  </w:p>
  <w:p w:rsidR="009F0E9C" w:rsidRDefault="009F0E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6A" w:rsidRDefault="007B416A" w:rsidP="00455FDA">
    <w:pPr>
      <w:jc w:val="right"/>
    </w:pPr>
  </w:p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B11CAC" w:rsidRPr="00DD6D71" w:rsidTr="005C47BB">
      <w:trPr>
        <w:cantSplit/>
        <w:trHeight w:hRule="exact" w:val="1143"/>
      </w:trPr>
      <w:tc>
        <w:tcPr>
          <w:tcW w:w="4059" w:type="dxa"/>
          <w:vAlign w:val="center"/>
        </w:tcPr>
        <w:p w:rsidR="00B11CAC" w:rsidRDefault="00B11CAC" w:rsidP="005C47BB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B11CAC" w:rsidRDefault="00B11CAC" w:rsidP="005C47BB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B11CAC" w:rsidRDefault="00366C42" w:rsidP="005C47BB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4" w:type="dxa"/>
          <w:vAlign w:val="center"/>
        </w:tcPr>
        <w:p w:rsidR="00B11CAC" w:rsidRPr="007A3401" w:rsidRDefault="00B11CAC" w:rsidP="005C47BB">
          <w:pPr>
            <w:jc w:val="center"/>
          </w:pPr>
          <w:r w:rsidRPr="007A3401">
            <w:t>УДМУРТ ЭЛЬКУНЫСЬ</w:t>
          </w:r>
        </w:p>
        <w:p w:rsidR="00B11CAC" w:rsidRPr="00DD6D71" w:rsidRDefault="00B11CAC" w:rsidP="005C47BB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B11CAC" w:rsidRPr="00447A9B" w:rsidTr="005C47BB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B11CAC" w:rsidRDefault="00B11CAC" w:rsidP="005C47BB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B11CAC" w:rsidRPr="00622F23" w:rsidRDefault="00B11CAC" w:rsidP="00A11321">
          <w:pPr>
            <w:jc w:val="center"/>
            <w:rPr>
              <w:sz w:val="26"/>
              <w:szCs w:val="26"/>
            </w:rPr>
          </w:pPr>
          <w:r w:rsidRPr="00E15CCA">
            <w:rPr>
              <w:sz w:val="25"/>
              <w:szCs w:val="25"/>
            </w:rPr>
            <w:t xml:space="preserve">по </w:t>
          </w:r>
          <w:r w:rsidR="00E15CCA" w:rsidRPr="00E15CCA">
            <w:rPr>
              <w:sz w:val="25"/>
              <w:szCs w:val="25"/>
            </w:rPr>
            <w:t>государственному строительству</w:t>
          </w:r>
          <w:r w:rsidR="00A11321">
            <w:rPr>
              <w:sz w:val="25"/>
              <w:szCs w:val="25"/>
            </w:rPr>
            <w:t xml:space="preserve"> и местному самоуправлению </w:t>
          </w:r>
          <w:r w:rsidR="00E15CCA">
            <w:rPr>
              <w:sz w:val="26"/>
              <w:szCs w:val="26"/>
            </w:rPr>
            <w:t xml:space="preserve"> 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B11CAC" w:rsidRPr="0004373F" w:rsidRDefault="00B11CAC" w:rsidP="005C47BB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E15CCA" w:rsidRDefault="00E15CCA" w:rsidP="00E15CCA">
          <w:pPr>
            <w:pStyle w:val="3"/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</w:pP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Кун </w:t>
          </w:r>
          <w:proofErr w:type="spellStart"/>
          <w:proofErr w:type="gramStart"/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лэсьт</w:t>
          </w:r>
          <w:r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ӥ</w:t>
          </w: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ськонъя</w:t>
          </w:r>
          <w:proofErr w:type="spellEnd"/>
          <w:proofErr w:type="gramEnd"/>
          <w:r w:rsidR="00A11321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 но </w:t>
          </w: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 </w:t>
          </w:r>
        </w:p>
        <w:p w:rsidR="00A11321" w:rsidRDefault="00E15CCA" w:rsidP="00A11321">
          <w:pPr>
            <w:jc w:val="center"/>
            <w:rPr>
              <w:rFonts w:ascii="Times New Roman Udm" w:hAnsi="Times New Roman Udm" w:cs="Times New Roman Udm"/>
              <w:sz w:val="26"/>
              <w:szCs w:val="26"/>
            </w:rPr>
          </w:pPr>
          <w:proofErr w:type="spellStart"/>
          <w:r w:rsidRPr="00EB481B">
            <w:rPr>
              <w:rFonts w:ascii="Times New Roman Udm" w:hAnsi="Times New Roman Udm" w:cs="Times New Roman Udm"/>
              <w:sz w:val="26"/>
              <w:szCs w:val="26"/>
            </w:rPr>
            <w:t>интыосын</w:t>
          </w:r>
          <w:proofErr w:type="spellEnd"/>
          <w:r w:rsidRPr="00EB481B">
            <w:rPr>
              <w:rFonts w:ascii="Times New Roman Udm" w:hAnsi="Times New Roman Udm" w:cs="Times New Roman Udm"/>
              <w:sz w:val="26"/>
              <w:szCs w:val="26"/>
            </w:rPr>
            <w:t xml:space="preserve"> </w:t>
          </w:r>
          <w:proofErr w:type="spellStart"/>
          <w:r w:rsidRPr="00EB481B">
            <w:rPr>
              <w:rFonts w:ascii="Times New Roman Udm" w:hAnsi="Times New Roman Udm" w:cs="Times New Roman Udm"/>
              <w:sz w:val="26"/>
              <w:szCs w:val="26"/>
            </w:rPr>
            <w:t>аскивалтонъя</w:t>
          </w:r>
          <w:proofErr w:type="spellEnd"/>
          <w:r w:rsidRPr="00EB481B">
            <w:rPr>
              <w:rFonts w:ascii="Times New Roman Udm" w:hAnsi="Times New Roman Udm" w:cs="Times New Roman Udm"/>
              <w:sz w:val="26"/>
              <w:szCs w:val="26"/>
            </w:rPr>
            <w:t xml:space="preserve"> </w:t>
          </w:r>
        </w:p>
        <w:p w:rsidR="00B11CAC" w:rsidRPr="00447A9B" w:rsidRDefault="00E15CCA" w:rsidP="00A11321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ЯЛАН УЖАСЬ ӦРИ</w:t>
          </w:r>
        </w:p>
      </w:tc>
    </w:tr>
  </w:tbl>
  <w:p w:rsidR="00BE2996" w:rsidRDefault="00BE29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18B5"/>
    <w:multiLevelType w:val="hybridMultilevel"/>
    <w:tmpl w:val="323EFF24"/>
    <w:lvl w:ilvl="0" w:tplc="BD248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710F0"/>
    <w:multiLevelType w:val="hybridMultilevel"/>
    <w:tmpl w:val="3326B4C2"/>
    <w:lvl w:ilvl="0" w:tplc="6EFAF22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2747"/>
    <w:multiLevelType w:val="hybridMultilevel"/>
    <w:tmpl w:val="492C900A"/>
    <w:lvl w:ilvl="0" w:tplc="246C9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6272D7"/>
    <w:multiLevelType w:val="hybridMultilevel"/>
    <w:tmpl w:val="B8E4B530"/>
    <w:lvl w:ilvl="0" w:tplc="879E40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66596F"/>
    <w:multiLevelType w:val="hybridMultilevel"/>
    <w:tmpl w:val="59F6BA84"/>
    <w:lvl w:ilvl="0" w:tplc="A73055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13AA5"/>
    <w:multiLevelType w:val="hybridMultilevel"/>
    <w:tmpl w:val="09F0AC5C"/>
    <w:lvl w:ilvl="0" w:tplc="44A8445C">
      <w:start w:val="1"/>
      <w:numFmt w:val="decimal"/>
      <w:lvlText w:val="%1."/>
      <w:lvlJc w:val="left"/>
      <w:pPr>
        <w:ind w:left="1412" w:hanging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B0"/>
    <w:rsid w:val="00012B6C"/>
    <w:rsid w:val="00014EEC"/>
    <w:rsid w:val="00042270"/>
    <w:rsid w:val="0004373F"/>
    <w:rsid w:val="00047181"/>
    <w:rsid w:val="00090F38"/>
    <w:rsid w:val="0009129B"/>
    <w:rsid w:val="00096CA6"/>
    <w:rsid w:val="000A352A"/>
    <w:rsid w:val="000B5FB6"/>
    <w:rsid w:val="000B62AD"/>
    <w:rsid w:val="000B638B"/>
    <w:rsid w:val="000B7C9A"/>
    <w:rsid w:val="000B7FBC"/>
    <w:rsid w:val="000C4731"/>
    <w:rsid w:val="000D2D81"/>
    <w:rsid w:val="000D6F37"/>
    <w:rsid w:val="000E3D74"/>
    <w:rsid w:val="000F254E"/>
    <w:rsid w:val="00122550"/>
    <w:rsid w:val="00122E86"/>
    <w:rsid w:val="0013214D"/>
    <w:rsid w:val="0013379E"/>
    <w:rsid w:val="00141664"/>
    <w:rsid w:val="001432C2"/>
    <w:rsid w:val="00162143"/>
    <w:rsid w:val="0016678A"/>
    <w:rsid w:val="001814C5"/>
    <w:rsid w:val="00181862"/>
    <w:rsid w:val="00183109"/>
    <w:rsid w:val="00184E26"/>
    <w:rsid w:val="00187BDA"/>
    <w:rsid w:val="0019467A"/>
    <w:rsid w:val="00196052"/>
    <w:rsid w:val="001A0D0B"/>
    <w:rsid w:val="001A510B"/>
    <w:rsid w:val="001B3D9D"/>
    <w:rsid w:val="001D1202"/>
    <w:rsid w:val="001D18FE"/>
    <w:rsid w:val="001D7C44"/>
    <w:rsid w:val="001D7CD4"/>
    <w:rsid w:val="001F2EA3"/>
    <w:rsid w:val="001F742C"/>
    <w:rsid w:val="002150EB"/>
    <w:rsid w:val="00227B15"/>
    <w:rsid w:val="00237F82"/>
    <w:rsid w:val="00244438"/>
    <w:rsid w:val="00245435"/>
    <w:rsid w:val="0025490B"/>
    <w:rsid w:val="002618FE"/>
    <w:rsid w:val="002651C2"/>
    <w:rsid w:val="002713CA"/>
    <w:rsid w:val="0027589B"/>
    <w:rsid w:val="00280ED3"/>
    <w:rsid w:val="00283E43"/>
    <w:rsid w:val="00285B56"/>
    <w:rsid w:val="00291EBF"/>
    <w:rsid w:val="00294195"/>
    <w:rsid w:val="002966A1"/>
    <w:rsid w:val="002A28CE"/>
    <w:rsid w:val="002A3E95"/>
    <w:rsid w:val="002A61C0"/>
    <w:rsid w:val="002A6A64"/>
    <w:rsid w:val="002B647C"/>
    <w:rsid w:val="002B76E8"/>
    <w:rsid w:val="002C49BF"/>
    <w:rsid w:val="002D38FC"/>
    <w:rsid w:val="002E3093"/>
    <w:rsid w:val="002E7AE5"/>
    <w:rsid w:val="002F2472"/>
    <w:rsid w:val="002F3B4F"/>
    <w:rsid w:val="002F5827"/>
    <w:rsid w:val="003038F8"/>
    <w:rsid w:val="003149CD"/>
    <w:rsid w:val="00327B21"/>
    <w:rsid w:val="00327C4D"/>
    <w:rsid w:val="003432EF"/>
    <w:rsid w:val="00346F1F"/>
    <w:rsid w:val="00350207"/>
    <w:rsid w:val="003522EC"/>
    <w:rsid w:val="003534C6"/>
    <w:rsid w:val="003547CF"/>
    <w:rsid w:val="003562B0"/>
    <w:rsid w:val="00366C42"/>
    <w:rsid w:val="003849E6"/>
    <w:rsid w:val="00393BEB"/>
    <w:rsid w:val="003A0FDC"/>
    <w:rsid w:val="003A5293"/>
    <w:rsid w:val="003B0D0C"/>
    <w:rsid w:val="003C06D1"/>
    <w:rsid w:val="003C7392"/>
    <w:rsid w:val="003D302E"/>
    <w:rsid w:val="003D687A"/>
    <w:rsid w:val="003E0D3D"/>
    <w:rsid w:val="004136C6"/>
    <w:rsid w:val="004145AA"/>
    <w:rsid w:val="00415624"/>
    <w:rsid w:val="00422124"/>
    <w:rsid w:val="0043448C"/>
    <w:rsid w:val="00447A9B"/>
    <w:rsid w:val="00455FDA"/>
    <w:rsid w:val="00474493"/>
    <w:rsid w:val="00484833"/>
    <w:rsid w:val="00486A37"/>
    <w:rsid w:val="00492DF3"/>
    <w:rsid w:val="004A0631"/>
    <w:rsid w:val="004A6034"/>
    <w:rsid w:val="004A7129"/>
    <w:rsid w:val="004A7C26"/>
    <w:rsid w:val="004B5EEF"/>
    <w:rsid w:val="004C53AC"/>
    <w:rsid w:val="004D134A"/>
    <w:rsid w:val="004D160A"/>
    <w:rsid w:val="004D4028"/>
    <w:rsid w:val="004D4976"/>
    <w:rsid w:val="004D7ACE"/>
    <w:rsid w:val="004E4D6E"/>
    <w:rsid w:val="004F6918"/>
    <w:rsid w:val="004F7488"/>
    <w:rsid w:val="00500E86"/>
    <w:rsid w:val="00501A7B"/>
    <w:rsid w:val="00503DD9"/>
    <w:rsid w:val="005247B4"/>
    <w:rsid w:val="00525F1B"/>
    <w:rsid w:val="00550801"/>
    <w:rsid w:val="00557E54"/>
    <w:rsid w:val="005606B2"/>
    <w:rsid w:val="00563A87"/>
    <w:rsid w:val="00572E66"/>
    <w:rsid w:val="00573527"/>
    <w:rsid w:val="00581986"/>
    <w:rsid w:val="00581FC5"/>
    <w:rsid w:val="005868C3"/>
    <w:rsid w:val="005B2CEF"/>
    <w:rsid w:val="005C371D"/>
    <w:rsid w:val="005C47BB"/>
    <w:rsid w:val="005C4FD9"/>
    <w:rsid w:val="005D4F8B"/>
    <w:rsid w:val="005D5EB4"/>
    <w:rsid w:val="005E102D"/>
    <w:rsid w:val="005E1A7E"/>
    <w:rsid w:val="005E7A6C"/>
    <w:rsid w:val="005F3D5A"/>
    <w:rsid w:val="00611CBD"/>
    <w:rsid w:val="00620C64"/>
    <w:rsid w:val="00622F23"/>
    <w:rsid w:val="00623BA9"/>
    <w:rsid w:val="00624D72"/>
    <w:rsid w:val="00643A22"/>
    <w:rsid w:val="00644D9B"/>
    <w:rsid w:val="00647949"/>
    <w:rsid w:val="00652BC3"/>
    <w:rsid w:val="006564CC"/>
    <w:rsid w:val="00676D8C"/>
    <w:rsid w:val="0068196C"/>
    <w:rsid w:val="00684B28"/>
    <w:rsid w:val="006876EF"/>
    <w:rsid w:val="006917CE"/>
    <w:rsid w:val="00697E89"/>
    <w:rsid w:val="006B077A"/>
    <w:rsid w:val="006B1CBD"/>
    <w:rsid w:val="006B3303"/>
    <w:rsid w:val="006B3952"/>
    <w:rsid w:val="006B3A91"/>
    <w:rsid w:val="006B6406"/>
    <w:rsid w:val="006B6675"/>
    <w:rsid w:val="006D6A67"/>
    <w:rsid w:val="006F0AC1"/>
    <w:rsid w:val="006F3961"/>
    <w:rsid w:val="006F6994"/>
    <w:rsid w:val="00700B83"/>
    <w:rsid w:val="00702D17"/>
    <w:rsid w:val="00721DB1"/>
    <w:rsid w:val="00723D23"/>
    <w:rsid w:val="00725B09"/>
    <w:rsid w:val="007335E4"/>
    <w:rsid w:val="00764D6E"/>
    <w:rsid w:val="00770F47"/>
    <w:rsid w:val="00777763"/>
    <w:rsid w:val="007822F3"/>
    <w:rsid w:val="007829FF"/>
    <w:rsid w:val="007844DC"/>
    <w:rsid w:val="007A0EB0"/>
    <w:rsid w:val="007A3401"/>
    <w:rsid w:val="007B416A"/>
    <w:rsid w:val="007B4EBB"/>
    <w:rsid w:val="007C09F4"/>
    <w:rsid w:val="007C77DB"/>
    <w:rsid w:val="007E1862"/>
    <w:rsid w:val="007E3D50"/>
    <w:rsid w:val="007F0D6E"/>
    <w:rsid w:val="007F5F42"/>
    <w:rsid w:val="00804081"/>
    <w:rsid w:val="00810050"/>
    <w:rsid w:val="008111EA"/>
    <w:rsid w:val="00811CB1"/>
    <w:rsid w:val="00814CEC"/>
    <w:rsid w:val="00816D67"/>
    <w:rsid w:val="00822B6A"/>
    <w:rsid w:val="008257BF"/>
    <w:rsid w:val="00836725"/>
    <w:rsid w:val="008445A6"/>
    <w:rsid w:val="00844DB9"/>
    <w:rsid w:val="008604FB"/>
    <w:rsid w:val="00863A25"/>
    <w:rsid w:val="00865DC6"/>
    <w:rsid w:val="00877802"/>
    <w:rsid w:val="008849C0"/>
    <w:rsid w:val="00891B77"/>
    <w:rsid w:val="008A3C19"/>
    <w:rsid w:val="008B1D99"/>
    <w:rsid w:val="008B2750"/>
    <w:rsid w:val="008C0AC7"/>
    <w:rsid w:val="008C4EE8"/>
    <w:rsid w:val="008C565D"/>
    <w:rsid w:val="008D28F8"/>
    <w:rsid w:val="008E03F5"/>
    <w:rsid w:val="008E041F"/>
    <w:rsid w:val="008F0B51"/>
    <w:rsid w:val="008F76D0"/>
    <w:rsid w:val="009065C6"/>
    <w:rsid w:val="00913614"/>
    <w:rsid w:val="009252EE"/>
    <w:rsid w:val="00932332"/>
    <w:rsid w:val="0095212E"/>
    <w:rsid w:val="00965E21"/>
    <w:rsid w:val="009701D9"/>
    <w:rsid w:val="00987BA9"/>
    <w:rsid w:val="00994700"/>
    <w:rsid w:val="009A1314"/>
    <w:rsid w:val="009A29B1"/>
    <w:rsid w:val="009A3933"/>
    <w:rsid w:val="009B3B78"/>
    <w:rsid w:val="009D0E81"/>
    <w:rsid w:val="009E2795"/>
    <w:rsid w:val="009E5CAE"/>
    <w:rsid w:val="009E6D50"/>
    <w:rsid w:val="009E71C9"/>
    <w:rsid w:val="009E787E"/>
    <w:rsid w:val="009F03F3"/>
    <w:rsid w:val="009F0E9C"/>
    <w:rsid w:val="009F3177"/>
    <w:rsid w:val="00A06324"/>
    <w:rsid w:val="00A11321"/>
    <w:rsid w:val="00A170FC"/>
    <w:rsid w:val="00A22EE8"/>
    <w:rsid w:val="00A419EE"/>
    <w:rsid w:val="00A5409E"/>
    <w:rsid w:val="00A80555"/>
    <w:rsid w:val="00A8185B"/>
    <w:rsid w:val="00A818DF"/>
    <w:rsid w:val="00A83266"/>
    <w:rsid w:val="00A92956"/>
    <w:rsid w:val="00A94169"/>
    <w:rsid w:val="00A96054"/>
    <w:rsid w:val="00A97EAB"/>
    <w:rsid w:val="00AB45CD"/>
    <w:rsid w:val="00AC08EB"/>
    <w:rsid w:val="00AC4759"/>
    <w:rsid w:val="00AD3B8D"/>
    <w:rsid w:val="00AE37E4"/>
    <w:rsid w:val="00AE4AE8"/>
    <w:rsid w:val="00AF4ADC"/>
    <w:rsid w:val="00B03427"/>
    <w:rsid w:val="00B05359"/>
    <w:rsid w:val="00B11CAC"/>
    <w:rsid w:val="00B247EF"/>
    <w:rsid w:val="00B26090"/>
    <w:rsid w:val="00B34D1E"/>
    <w:rsid w:val="00B35A52"/>
    <w:rsid w:val="00B42422"/>
    <w:rsid w:val="00B606CB"/>
    <w:rsid w:val="00B61773"/>
    <w:rsid w:val="00B71679"/>
    <w:rsid w:val="00BA0958"/>
    <w:rsid w:val="00BA6E43"/>
    <w:rsid w:val="00BC0287"/>
    <w:rsid w:val="00BC6C64"/>
    <w:rsid w:val="00BD2698"/>
    <w:rsid w:val="00BE0E5B"/>
    <w:rsid w:val="00BE2996"/>
    <w:rsid w:val="00BF1024"/>
    <w:rsid w:val="00C0760D"/>
    <w:rsid w:val="00C12AB7"/>
    <w:rsid w:val="00C16511"/>
    <w:rsid w:val="00C23849"/>
    <w:rsid w:val="00C309C5"/>
    <w:rsid w:val="00C350C1"/>
    <w:rsid w:val="00C41C97"/>
    <w:rsid w:val="00C46BE5"/>
    <w:rsid w:val="00C505A2"/>
    <w:rsid w:val="00C52F2F"/>
    <w:rsid w:val="00C602DA"/>
    <w:rsid w:val="00C614B2"/>
    <w:rsid w:val="00C64221"/>
    <w:rsid w:val="00C76641"/>
    <w:rsid w:val="00C9060C"/>
    <w:rsid w:val="00CB7208"/>
    <w:rsid w:val="00CC6C45"/>
    <w:rsid w:val="00CD2672"/>
    <w:rsid w:val="00CD4450"/>
    <w:rsid w:val="00CE29F4"/>
    <w:rsid w:val="00CF051F"/>
    <w:rsid w:val="00CF40A0"/>
    <w:rsid w:val="00D02FCF"/>
    <w:rsid w:val="00D129DE"/>
    <w:rsid w:val="00D22CB2"/>
    <w:rsid w:val="00D27B3B"/>
    <w:rsid w:val="00D32A6E"/>
    <w:rsid w:val="00D6587D"/>
    <w:rsid w:val="00D7727B"/>
    <w:rsid w:val="00D80B6B"/>
    <w:rsid w:val="00D87E04"/>
    <w:rsid w:val="00D96ED2"/>
    <w:rsid w:val="00DA59B5"/>
    <w:rsid w:val="00DB3065"/>
    <w:rsid w:val="00DC0906"/>
    <w:rsid w:val="00DC6612"/>
    <w:rsid w:val="00DD6D71"/>
    <w:rsid w:val="00DE0CDD"/>
    <w:rsid w:val="00DE2B10"/>
    <w:rsid w:val="00E15CCA"/>
    <w:rsid w:val="00E27248"/>
    <w:rsid w:val="00E35FF5"/>
    <w:rsid w:val="00E473E2"/>
    <w:rsid w:val="00E61D52"/>
    <w:rsid w:val="00E700BC"/>
    <w:rsid w:val="00E75384"/>
    <w:rsid w:val="00E80076"/>
    <w:rsid w:val="00E80AAA"/>
    <w:rsid w:val="00E85675"/>
    <w:rsid w:val="00EA0B5D"/>
    <w:rsid w:val="00EA3703"/>
    <w:rsid w:val="00EC14C5"/>
    <w:rsid w:val="00ED086F"/>
    <w:rsid w:val="00F00CB9"/>
    <w:rsid w:val="00F05D53"/>
    <w:rsid w:val="00F074DF"/>
    <w:rsid w:val="00F30A06"/>
    <w:rsid w:val="00F3172D"/>
    <w:rsid w:val="00F31DAD"/>
    <w:rsid w:val="00F60226"/>
    <w:rsid w:val="00F64C53"/>
    <w:rsid w:val="00F85266"/>
    <w:rsid w:val="00F91D9A"/>
    <w:rsid w:val="00FC2CC6"/>
    <w:rsid w:val="00FD0265"/>
    <w:rsid w:val="00FD14CB"/>
    <w:rsid w:val="00FD7B32"/>
    <w:rsid w:val="00FE3F47"/>
    <w:rsid w:val="00FE4ACC"/>
    <w:rsid w:val="00FE6C71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175C4DA3-A273-4648-AC3A-3434F0FE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E6D50"/>
    <w:rPr>
      <w:b/>
      <w:bCs/>
      <w:sz w:val="24"/>
      <w:szCs w:val="24"/>
      <w:lang w:val="en-US"/>
    </w:rPr>
  </w:style>
  <w:style w:type="paragraph" w:styleId="31">
    <w:name w:val="Body Text Indent 3"/>
    <w:basedOn w:val="a"/>
    <w:link w:val="32"/>
    <w:semiHidden/>
    <w:unhideWhenUsed/>
    <w:rsid w:val="004B5E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4B5EEF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8445A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8445A6"/>
    <w:rPr>
      <w:sz w:val="24"/>
      <w:szCs w:val="24"/>
    </w:rPr>
  </w:style>
  <w:style w:type="paragraph" w:styleId="af">
    <w:name w:val="List Paragraph"/>
    <w:basedOn w:val="a"/>
    <w:uiPriority w:val="34"/>
    <w:qFormat/>
    <w:rsid w:val="00415624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f0">
    <w:name w:val="No Spacing"/>
    <w:uiPriority w:val="1"/>
    <w:qFormat/>
    <w:rsid w:val="003C06D1"/>
    <w:rPr>
      <w:sz w:val="24"/>
      <w:szCs w:val="24"/>
    </w:rPr>
  </w:style>
  <w:style w:type="character" w:customStyle="1" w:styleId="10">
    <w:name w:val="Заголовок №1_"/>
    <w:link w:val="11"/>
    <w:locked/>
    <w:rsid w:val="00E700BC"/>
    <w:rPr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E700BC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1A04-17EA-4A7D-94DD-A9577763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subject/>
  <dc:creator>Морева Т.Р.</dc:creator>
  <cp:keywords/>
  <cp:lastModifiedBy>Бессогонова Наталья Владимировна</cp:lastModifiedBy>
  <cp:revision>3</cp:revision>
  <cp:lastPrinted>2023-05-24T09:12:00Z</cp:lastPrinted>
  <dcterms:created xsi:type="dcterms:W3CDTF">2023-05-24T08:50:00Z</dcterms:created>
  <dcterms:modified xsi:type="dcterms:W3CDTF">2023-05-24T09:13:00Z</dcterms:modified>
</cp:coreProperties>
</file>